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Положение о порядке комплектования муниципальных дошкольных образовательных учреждений и дошкольных групп муниципальных образовательных учреждений муниципального образования Енисейский район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18"/>
          <w:szCs w:val="18"/>
        </w:rPr>
        <w:t>I. ОБЩИЕ ПОЛОЖЕНИЯ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1.1.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Настоящее Положение разработано на основании Закона РФ "Об образовании", в соответствии с Законом РФ N 3132 от 26.06.2006 "О статусе судей в РФ", Федеральным законом N 2202-1 от 17.01.1992 "О прокуратуре РФ", Федеральным законом N 76-ФЗ от 25.05.1998 "О статусе военнослужащих", Федеральным законом № 403-ФЗ от 28.12.2010 «О следственном комитете Российской Федерации», Указом Президента РФ N 613 от 05.06.2003 "О правоохранительной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службе в органах по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контролю за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оборотом наркотических средств и психотропных веществ", Федеральным законом от 06.10.2003 N 131 "Об общих принципах организации местного самоуправления в Российской Федерации, Типовым положением о дошкольном образовательном учреждении, утвержденным Постановлением Правительства Российской Федерации от 12.09.2008 N 666.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1.2. Настоящее Положение регламентирует порядок комплектования муниципальных дошкольных образовательных учреждений, дошкольных групп муниципальных образовательных учреждений (далее - Учреждения).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1.3. Муниципальная политика в области комплектования учреждения воспитанниками основывается на принципах открытости, демократичности, выбора образовательных программ родителями (законными представителями) с учетом категории и возможностей семьи.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1.4. Прием воспитанников в учреждение на условиях внесения родителями (законными представителями) по предложению администрации или других работников учреждения благотворительного взноса или иных условий до поступления ребенка в детский сад запрещается.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II. ПОРЯДОК ПОСТАНОВКИ РЕБЕНКА НА УЧЕТ ДЛЯ ОПРЕДЕЛЕНИЯ В УЧРЕЖДЕНИЯ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2.1. Постановка ребенка на учет для определения в Учреждение (далее - учет) осуществляется Управлением образования администрации Енисейского района (далее - Управление образования) на основании письменного заявления одного из родителей (законных представителей), воспитывающего ребенка в возрасте от 2-х месяцев до 7 лет.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 Учреждение принимаются дети, родители (законные представители) которых в установленном порядке зарегистрированы по месту жительства (месту пребывания) на территории муниципального образования Енисейский район.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2.2.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При подаче заявления о постановке ребенка на учет для определения в Учреждение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предъявляется паспорт родителя (законного представителя), а также представляются подлинники и копии следующих документов: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свидетельство о рождении ребенка;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выписка из решения органа опеки и попечительства об установлении над ребенком опеки - на ребенка, находящегося под опекой;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договор о передаче ребенка на воспитание в приемную семью - на ребенка, находящегося на воспитании в приемной семье;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документы, указанные в пункте 2.8 настоящего Положения и подтверждающие право на внеочередное или первоочередное предоставление места ребенку в Учреждении.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Копии указанных документов удостоверяются специалистом Управления образования и хранятся в Управлении образования.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2.3. Заявление регистрируется в присутствии родителя (законного представителя) в журнале учета детей для определения в Учреждение (далее - Журнал учета). Журнал учета ведется в текстовом и электронном виде.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2.4. Управлением образования формируются списки детей, состоящих на учете. Отдельно формируются списки детей, которым во внеочередном или первоочередном порядке предоставляются места в Учреждении.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2.5. В соответствии с федеральным законодательством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  <w:u w:val="single"/>
        </w:rPr>
        <w:t>во внеочередном порядке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места в Учреждениях предоставляются: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детям граждан, подвергшихся воздействию радиации вследствие катастрофы на Чернобыльской АЭС;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t>2) детям военнослужащих и сотрудников федеральных органов исполнительной власти, погибших (пропавших без вести), умерших, ставших инвалидами, участвовавших в выполнении задач по обеспечению безопасности и защите граждан Российской Федерации;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детям судей;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  детям прокуроров;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5)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детям сотрудников Следственного комитета;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2.6.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В соответствии с федеральным, краевым законодательством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  <w:u w:val="single"/>
        </w:rPr>
        <w:t xml:space="preserve">в первоочередном </w:t>
      </w:r>
      <w:proofErr w:type="spellStart"/>
      <w:r>
        <w:rPr>
          <w:rFonts w:ascii="Helvetica" w:hAnsi="Helvetica" w:cs="Helvetica"/>
          <w:color w:val="333333"/>
          <w:sz w:val="18"/>
          <w:szCs w:val="18"/>
          <w:u w:val="single"/>
        </w:rPr>
        <w:t>порядке</w:t>
      </w:r>
      <w:r>
        <w:rPr>
          <w:rFonts w:ascii="Helvetica" w:hAnsi="Helvetica" w:cs="Helvetica"/>
          <w:color w:val="333333"/>
          <w:sz w:val="18"/>
          <w:szCs w:val="18"/>
        </w:rPr>
        <w:t>предоставляются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места в Учреждениях:</w:t>
      </w:r>
      <w:proofErr w:type="gramEnd"/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детям сотрудников полиции;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детям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детям сотрудников полиции, умерших вследствие заболевания, полученного в период прохождения службы в полиции;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детям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5) детям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6) детям, находящимся (находившимся) на иждивении сотрудников полиции, граждан Российской Федерации, указанных в подпунктах 1 - 5 настоящего пункта;</w:t>
      </w:r>
      <w:r>
        <w:rPr>
          <w:rStyle w:val="a4"/>
          <w:rFonts w:ascii="Helvetica" w:hAnsi="Helvetica" w:cs="Helvetica"/>
          <w:color w:val="333333"/>
          <w:sz w:val="18"/>
          <w:szCs w:val="18"/>
        </w:rPr>
        <w:t> 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7) детям-инвалидам и детям, один из родителей (законных представителей) которых является инвалидом;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8)  детям из многодетных семей;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9) детям военнослужащих по месту жительства их семей;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10) детям, находящимся под опекой;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11) детям, находящимся на воспитании в приемной семье;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12)  детям работающих одиноких родителей.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2.7. Для подтверждения внеочередного или первоочередного права предоставления места в Учреждении родители (законные представители) представляют следующие документы: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сотрудники полиции, прокуроры, судьи - справку с места работы;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граждане, подвергшиеся воздействию радиации вследствие катастрофы на Чернобыльской АЭС, - удостоверение участника ликвидации последствий аварии на Чернобыльской АЭС;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военнослужащие - справку о службе в воинской части, справку о составе семьи;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- военнослужащие, сотрудники федеральных органов исполнительной власти, ставшие инвалидами в связи с выполнением служебных обязанностей, - справку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медико-социальной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экспертизы об установлении инвалидности;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в отношении детей военнослужащих, сотрудников федеральных органов государственной власти, погибших (пропавших без вести), умерших в связи с выполнением служебных обязанностей, - документы, подтверждающие факт гибели (пропажи без вести), смерти, статус члена семьи указанных военнослужащих, сотрудников федеральных органов власти;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- одинокие родители - справку из органов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ЗАГСа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по форме N 25, свидетельство о смерти одного из родителей (законного представителя);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в отношении детей-инвалидов и детей, один из родителей (законных представителей) которых является инвалидом I или II группы, - справку, подтверждающую факт установления инвалидности по установленной форме;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многодетные семьи - справку о составе семьи.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2.8. Предоставление мест в Учреждении во внеочередном или первоочередном порядке детям иных категорий граждан, не указанных в 2.5, 2</w:t>
      </w:r>
      <w:hyperlink r:id="rId5" w:history="1">
        <w:r>
          <w:rPr>
            <w:rStyle w:val="a5"/>
            <w:rFonts w:ascii="Helvetica" w:hAnsi="Helvetica" w:cs="Helvetica"/>
            <w:color w:val="135CAE"/>
            <w:sz w:val="18"/>
            <w:szCs w:val="18"/>
            <w:u w:val="none"/>
          </w:rPr>
          <w:t>.</w:t>
        </w:r>
      </w:hyperlink>
      <w:r>
        <w:rPr>
          <w:rFonts w:ascii="Helvetica" w:hAnsi="Helvetica" w:cs="Helvetica"/>
          <w:color w:val="333333"/>
          <w:sz w:val="18"/>
          <w:szCs w:val="18"/>
        </w:rPr>
        <w:t>6 настоящего Положения, осуществляется в соответствии с федеральным, краевым законодательством и муниципальными правовыми актами при условии представления документов, подтверждающих право на предоставление мест во внеочередном или первоочередном порядке.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t>2.9. Родители (законные представители) ежегодно с февраля по май подтверждают необходимость предоставления места в Учреждении на личном приеме с целью уточнения льгот семьи, места жительства (пребывания) на территории муниципального образования Енисейский район, медицинских показаний ребенка.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2.10. Управление оказывает содействие в устройстве в Учреждение: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детям вынужденных переселенцев;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детям беженцев.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III. КОМПЛЕКТОВАНИЕ УЧРЕЖДЕНИЙ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3.1. Комплектование Учреждений на новый учебный год проводится с мая по июнь (включительно) текущего года.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Выдача направлений в Учреждение осуществляется с 1 июня по 30 августа текущего года.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Доукомплектование Учреждений в остальное время проводится при наличии вакантных мест и в соответствии с установленными законодательством нормативами наполняемости Учреждений.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3.2. Количество мест для первоочередного предоставления льготным категориям детей не должно превышать 20% от свободных мест в каждом Учреждении от общего набора.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3.3. При отсутствии свободных мест (с учетом установленной наполняемости) по первоочередному устройству детей в Учреждение Управление образования отказывает родителям (законным представителям) в выдаче направления для предоставления места ребенку в Учреждении. При этом за ребенком сохраняется очередь согласно регистрации.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3.4. Учет и регистрация детей для приема в Учреждение ведется в книге регистрации детей, листы которой нумеруются и скрепляются подписью руководителя и печатью Управления образования.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3.5. Книга регистрации детей, состоящих на учете для определения в Учреждение, должна отражать следующие сведения: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дату постановки на учет;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номер общей очереди;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фамилию, имя, отчество ребенка;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дату рождения ребенка;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домашний адрес, телефон;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информацию о родителях (законных представителях) - ФИО, место работы, должность;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о документах, подтверждающих право на первоочередное зачисление;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номер выданного направления, дату выдачи направления;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личную подпись родителя.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Указанные сведения Управлением образования вносятся в электронную базу данных, которая ведется в порядке, предусмотренном Федеральным законом "О персональных данных".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3.6. В направлении указываются: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номер направления;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фамилия, имя, отчество ребенка;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дата рождения ребенка;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сокращенное наименование Учреждения;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дата выдачи направления.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Направление подписывается лицом, уполномоченным на выдачу направлений, и заверяется штампом Управления образования.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 случае если родители не воспользовались направлением в течение 5 календарных дней, на правление аннулируется и на освободившееся место выдается путевка на  другого ребенка, стоящего в списках очередности. При аннулировании путевки за родителями (законными представителями) сохраняется право подачи заявления на предоставление их детям места в дошкольное учреждение на общих основаниях.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3.7. Направления в группы компенсирующей направленности для детей с нарушением интеллекта, зрения, опорно-двигательного аппарата, а также компенсирующей направленности с осуществлением квалифицированной коррекции отклонений в физическом и (или) психическом развитии детей, вместе с заключениями психолого-медико-педагогической комиссии, выдаются руководителям Учреждений.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t>3.8. При выбытии детей из Учреждений в течение года Управление образования выдает направления на освободившиеся  места детям, состоящим в очереди.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3.9. При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невостребованности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направления в Учреждение очередником до 30 августа текущего года место в Учреждении предоставляется следующему в порядке очередности из детей, состоящих на учете.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3.10. Руководитель Учреждения в течение десяти дней с момента выбытия ребенка из Учреждения представляет в Управление образования информацию о наличии свободных мест в Учреждении.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3.11. Количество групп в Учреждении определяется учредителем исходя из их предельной наполняемости, принятой при расчете норматива бюджетного финансирования.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IV. ОРГАНИЗАЦИЯ ПРИЕМА И ОТЧИСЛЕНИЯ ДЕТЕЙ В УЧРЕЖДЕНИИ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4.1. Прием детей в Учреждение осуществляется его заведующей  по письменному заявлению родителей (законных представителей) при представлении следующих документов: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направления, выданного Управлением образования;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свидетельства о рождении ребенка;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медицинской карты ребенка;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документа, удостоверяющего личность одного из родителей (законных представителей).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4.2.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При приеме ребенка руководителем Учреждения заключается договор с родителями (законными представителями) детей,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Договор составляется в двух экземплярах, один из которых хранится в личном деле ребенка, другой - у родителей (законных представителей) ребенка.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4.3. При приеме ребенка в Учреждение его руководитель обязан ознакомить родителей (законных представителей) с уставом Учреждения, лицензией на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право ведения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4.4. При поступлении ребенка в Учреждение руководителем Учреждения издается приказ о зачислении.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4.5. В Учреждении ведется книга учета движения детей, которая предназначена для регистрации поступающих детей,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контроля за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движением детей в Учреждении, 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Книга учета движения детей содержит следующие сведения: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порядковый номер;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фамилию, имя, отчество ребенка;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дату рождения ребенка;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данные о родителях (законных представителях): ФИО, место работы;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домашний адрес, телефон;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дату поступления в Учреждение;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дату, причину выбытия из Учреждения;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данные о причине выбытия и местонахождении ребенка.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4.6. Ежегодно по состоянию на 1 сентября руководитель Учреждения обязан подвести итоги за прошедший учебный год и зафиксировать их в книге учета движения детей, указав количество детей, находящихся в Учреждении, а также принятых и выбывших в течение учебного года.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4.7. Основанием для отчисления ребенка из Учреждения являются заявление родителей (законных представителей) ребенка; состояние здоровья ребенка, препятствующее дальнейшему посещению Учреждения, подтвержденное медицинским заключением; достижение воспитанником дошкольного образовательного учреждения возраста для поступления в первый класс общеобразовательного учреждения.  При отчислении ребенка из Учреждения издается приказ об отчислении.</w:t>
      </w:r>
    </w:p>
    <w:p w:rsidR="00303BAC" w:rsidRDefault="00303BAC" w:rsidP="00303BAC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4.8. За ребенком сохраняется место в Учреждении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BA078C" w:rsidRDefault="00303BAC"/>
    <w:sectPr w:rsidR="00BA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C"/>
    <w:rsid w:val="00303BAC"/>
    <w:rsid w:val="00630524"/>
    <w:rsid w:val="00A1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BAC"/>
  </w:style>
  <w:style w:type="character" w:styleId="a4">
    <w:name w:val="Emphasis"/>
    <w:basedOn w:val="a0"/>
    <w:uiPriority w:val="20"/>
    <w:qFormat/>
    <w:rsid w:val="00303BAC"/>
    <w:rPr>
      <w:i/>
      <w:iCs/>
    </w:rPr>
  </w:style>
  <w:style w:type="character" w:styleId="a5">
    <w:name w:val="Hyperlink"/>
    <w:basedOn w:val="a0"/>
    <w:uiPriority w:val="99"/>
    <w:semiHidden/>
    <w:unhideWhenUsed/>
    <w:rsid w:val="00303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BAC"/>
  </w:style>
  <w:style w:type="character" w:styleId="a4">
    <w:name w:val="Emphasis"/>
    <w:basedOn w:val="a0"/>
    <w:uiPriority w:val="20"/>
    <w:qFormat/>
    <w:rsid w:val="00303BAC"/>
    <w:rPr>
      <w:i/>
      <w:iCs/>
    </w:rPr>
  </w:style>
  <w:style w:type="character" w:styleId="a5">
    <w:name w:val="Hyperlink"/>
    <w:basedOn w:val="a0"/>
    <w:uiPriority w:val="99"/>
    <w:semiHidden/>
    <w:unhideWhenUsed/>
    <w:rsid w:val="00303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23;n=61175;fld=134;dst=10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2015-01-24T04:58:00Z</dcterms:created>
  <dcterms:modified xsi:type="dcterms:W3CDTF">2015-01-24T04:59:00Z</dcterms:modified>
</cp:coreProperties>
</file>