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color w:val="333333"/>
        </w:rPr>
        <w:t xml:space="preserve">Приказ </w:t>
      </w:r>
      <w:proofErr w:type="spellStart"/>
      <w:r>
        <w:rPr>
          <w:rStyle w:val="a4"/>
          <w:color w:val="333333"/>
        </w:rPr>
        <w:t>Минобрнауки</w:t>
      </w:r>
      <w:proofErr w:type="spellEnd"/>
      <w:r>
        <w:rPr>
          <w:rStyle w:val="a4"/>
          <w:color w:val="333333"/>
        </w:rPr>
        <w:t xml:space="preserve"> РФ от 27.10.2011 N 2562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color w:val="333333"/>
        </w:rPr>
        <w:t>"Об утверждении Типового положения о дошкольном образовательном учреждении"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color w:val="333333"/>
        </w:rPr>
        <w:t>Зарегистрировано в Минюсте РФ 18.01.2012 N 22946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t>В соответствии с пунктом 5 статьи 12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>
        <w:rPr>
          <w:color w:val="333333"/>
        </w:rPr>
        <w:t xml:space="preserve"> 2008, N 9, ст. 813; N 30, ст. 3616; 2009, N 46, ст. 5419; 2010, N 19, ст. 2291; N 46, ст. 5918; 2011, N 6, ст. 793) и подпунктом 5.2.62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>
        <w:rPr>
          <w:color w:val="333333"/>
        </w:rPr>
        <w:t>N 37, ст. 5257), приказываю: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1. Утвердить прилагаемое Типовое положение о дошкольном образовательном учреждении.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 xml:space="preserve">2. Настоящий приказ вступает в силу </w:t>
      </w:r>
      <w:proofErr w:type="gramStart"/>
      <w:r>
        <w:rPr>
          <w:color w:val="333333"/>
        </w:rPr>
        <w:t>с даты вступления</w:t>
      </w:r>
      <w:proofErr w:type="gramEnd"/>
      <w:r>
        <w:rPr>
          <w:color w:val="333333"/>
        </w:rPr>
        <w:t xml:space="preserve"> в силу постановления Правительства Российской Федерации о признании утратившим силу постановления Правительства Российской Федерации от 12 сентября 2008 г. N 666 "Об утверждении Типового положения о дошкольном образовательном учреждении" (Собрание законодательства Российской Федерации, 2008, N 39, ст. 4432).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Министр А.А.ФУРСЕНКО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Приложение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ТИПОВОЕ ПОЛОЖЕНИЕ О ДОШКОЛЬНОМ ОБРАЗОВАТЕЛЬНОМ УЧРЕЖДЕНИИ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I. Общие положения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 xml:space="preserve">2. Для негосударственных дошкольных образовательных учреждений настоящее Типовое положение выполняет функцию </w:t>
      </w:r>
      <w:proofErr w:type="gramStart"/>
      <w:r>
        <w:rPr>
          <w:color w:val="333333"/>
        </w:rPr>
        <w:t>примерного</w:t>
      </w:r>
      <w:proofErr w:type="gramEnd"/>
      <w:r>
        <w:rPr>
          <w:color w:val="333333"/>
        </w:rPr>
        <w:t>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6. Основными задачами дошкольного образовательного учреждения являются: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охрана жизни и укрепление физического и психического здоровья воспитанников;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lastRenderedPageBreak/>
        <w:t>осуществление необходимой коррекции недостатков в физическом и (или) психическом развитии воспитанников;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взаимодействие с семьями воспитанников для обеспечения полноценного развития детей;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8. К дошкольным образовательным учреждениям относятся образовательные учреждения следующих видов: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t xml:space="preserve">детский сад для детей </w:t>
      </w:r>
      <w:proofErr w:type="spellStart"/>
      <w:r>
        <w:rPr>
          <w:color w:val="333333"/>
        </w:rPr>
        <w:t>предшкольного</w:t>
      </w:r>
      <w:proofErr w:type="spellEnd"/>
      <w:r>
        <w:rPr>
          <w:color w:val="333333"/>
        </w:rPr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детский сад общеразвивающего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lastRenderedPageBreak/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</w:t>
      </w:r>
      <w:proofErr w:type="gramEnd"/>
      <w:r>
        <w:rPr>
          <w:color w:val="333333"/>
        </w:rPr>
        <w:t xml:space="preserve"> и возможностей воспитанников.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>
        <w:rPr>
          <w:color w:val="333333"/>
        </w:rPr>
        <w:t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t>При необходимости в дошкольных образовательных учреждениях могут быть организованы: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 xml:space="preserve"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>
        <w:rPr>
          <w:color w:val="333333"/>
        </w:rPr>
        <w:t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lastRenderedPageBreak/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(8 - 10-часового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 xml:space="preserve">10. </w:t>
      </w:r>
      <w:proofErr w:type="gramStart"/>
      <w:r>
        <w:rPr>
          <w:color w:val="333333"/>
        </w:rPr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 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13. Дошкольное образовательное учреждение несет в установленном законодательством Российской Федерации порядке ответственность за</w:t>
      </w:r>
      <w:proofErr w:type="gramStart"/>
      <w:r>
        <w:rPr>
          <w:color w:val="333333"/>
        </w:rPr>
        <w:t xml:space="preserve"> :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невыполнение функций, отнесенных к его компетенции;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жизнь и</w:t>
      </w:r>
      <w:r>
        <w:rPr>
          <w:rStyle w:val="apple-converted-space"/>
          <w:color w:val="333333"/>
        </w:rPr>
        <w:t> </w:t>
      </w:r>
      <w:hyperlink r:id="rId5" w:tooltip="Click to Continue &gt; by TermTutor" w:history="1">
        <w:r>
          <w:rPr>
            <w:rStyle w:val="a5"/>
            <w:color w:val="135CAE"/>
          </w:rPr>
          <w:t>ЗДОРОВЬЕ</w:t>
        </w:r>
        <w:r>
          <w:rPr>
            <w:noProof/>
            <w:color w:val="135CAE"/>
          </w:rPr>
          <w:drawing>
            <wp:inline distT="0" distB="0" distL="0" distR="0" wp14:anchorId="6F8F71CF" wp14:editId="6D0E0D14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5" tooltip="&quot;Click to Continue &gt; by TermTuto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ooltip="&quot;Click to Continue &gt; by TermTuto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Style w:val="apple-converted-space"/>
          <w:color w:val="333333"/>
        </w:rPr>
        <w:t> </w:t>
      </w:r>
      <w:r>
        <w:rPr>
          <w:color w:val="333333"/>
        </w:rPr>
        <w:t>воспитанников и работников дошкольного образовательного учреждения во время образовательного процесса;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нарушение прав и свобод воспитанников и работников дошкольного образовательного учреждения;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иные действия, предусмотренные законодательством Российской Федерации.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14. 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В государственном и муниципальном дошкольном образовательном учреждении образование носит светский характер 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6"/>
          <w:color w:val="333333"/>
        </w:rPr>
        <w:t>Пункт 4 статьи 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150).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II. Организация деятельности дошкольного образовательного учреждения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lastRenderedPageBreak/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22. Организация питания в дошкольном образовательном учреждении возлагается на дошкольное образовательное учреждение 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</w:t>
      </w:r>
      <w:proofErr w:type="gramStart"/>
      <w:r>
        <w:rPr>
          <w:color w:val="333333"/>
        </w:rPr>
        <w:t xml:space="preserve"> 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 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III. Комплектование дошкольного образовательного учреждения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lastRenderedPageBreak/>
        <w:t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IV. Участники образовательного процесса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 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35. Порядок комплектования персонала дошкольного образовательного учреждения регламентируется его уставом.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К педагогической деятельности не допускаются лица</w:t>
      </w:r>
      <w:proofErr w:type="gramStart"/>
      <w:r>
        <w:rPr>
          <w:color w:val="333333"/>
        </w:rPr>
        <w:t xml:space="preserve"> :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color w:val="333333"/>
        </w:rPr>
        <w:t xml:space="preserve"> общественной безопасности;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lastRenderedPageBreak/>
        <w:t>имеющие неснятую или непогашенную судимость за умышленные тяжкие и особо тяжкие преступления;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color w:val="333333"/>
        </w:rPr>
        <w:t>признанные</w:t>
      </w:r>
      <w:proofErr w:type="gramEnd"/>
      <w:r>
        <w:rPr>
          <w:color w:val="333333"/>
        </w:rPr>
        <w:t xml:space="preserve"> недееспособными в установленном федеральным законом порядке;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38. Работники дошкольного образовательного учреждения имеют право</w:t>
      </w:r>
      <w:proofErr w:type="gramStart"/>
      <w:r>
        <w:rPr>
          <w:color w:val="333333"/>
        </w:rPr>
        <w:t xml:space="preserve"> :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на участие в управлении дошкольным образовательным учреждением в порядке, определяемом уставом;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на защиту своей профессиональной чести, достоинства и деловой репутации.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39. Дошкольное образовательное учреждение устанавливает: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</w:t>
      </w:r>
      <w:proofErr w:type="gramStart"/>
      <w:r>
        <w:rPr>
          <w:color w:val="333333"/>
        </w:rPr>
        <w:t xml:space="preserve"> ;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заработную плату работников, в том числе надбавки и доплаты к должностным окладам, порядок и размеры их премирования</w:t>
      </w:r>
      <w:proofErr w:type="gramStart"/>
      <w:r>
        <w:rPr>
          <w:color w:val="333333"/>
        </w:rPr>
        <w:t xml:space="preserve"> 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V. Управление дошкольным образовательным учреждением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43. Непосредственное руководство дошкольным образовательным учреждением осуществляет заведующий.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44. Заведующий дошкольным образовательным учреждением: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выдает доверенности;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lastRenderedPageBreak/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несет ответственность за деятельность дошкольного образовательного учреждения перед учредителем.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VI. Имущество и средства учреждения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 xml:space="preserve">45. </w:t>
      </w:r>
      <w:proofErr w:type="gramStart"/>
      <w:r>
        <w:rPr>
          <w:color w:val="333333"/>
        </w:rPr>
        <w:t>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</w:t>
      </w:r>
      <w:proofErr w:type="gramEnd"/>
      <w:r>
        <w:rPr>
          <w:color w:val="333333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</w:t>
      </w:r>
      <w:proofErr w:type="gramStart"/>
      <w:r>
        <w:rPr>
          <w:color w:val="333333"/>
        </w:rPr>
        <w:t xml:space="preserve"> 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</w:t>
      </w:r>
      <w:proofErr w:type="gramStart"/>
      <w:r>
        <w:rPr>
          <w:color w:val="333333"/>
        </w:rPr>
        <w:t xml:space="preserve"> 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</w:t>
      </w:r>
      <w:proofErr w:type="gramStart"/>
      <w:r>
        <w:rPr>
          <w:color w:val="333333"/>
        </w:rPr>
        <w:t xml:space="preserve"> .</w:t>
      </w:r>
      <w:proofErr w:type="gramEnd"/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lastRenderedPageBreak/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2D2C15" w:rsidRDefault="002D2C15" w:rsidP="002D2C15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BA078C" w:rsidRDefault="002D2C15">
      <w:bookmarkStart w:id="0" w:name="_GoBack"/>
      <w:bookmarkEnd w:id="0"/>
    </w:p>
    <w:sectPr w:rsidR="00B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5"/>
    <w:rsid w:val="002D2C15"/>
    <w:rsid w:val="00630524"/>
    <w:rsid w:val="00A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C15"/>
    <w:rPr>
      <w:b/>
      <w:bCs/>
    </w:rPr>
  </w:style>
  <w:style w:type="character" w:customStyle="1" w:styleId="apple-converted-space">
    <w:name w:val="apple-converted-space"/>
    <w:basedOn w:val="a0"/>
    <w:rsid w:val="002D2C15"/>
  </w:style>
  <w:style w:type="character" w:styleId="a5">
    <w:name w:val="Hyperlink"/>
    <w:basedOn w:val="a0"/>
    <w:uiPriority w:val="99"/>
    <w:semiHidden/>
    <w:unhideWhenUsed/>
    <w:rsid w:val="002D2C15"/>
    <w:rPr>
      <w:color w:val="0000FF"/>
      <w:u w:val="single"/>
    </w:rPr>
  </w:style>
  <w:style w:type="character" w:styleId="a6">
    <w:name w:val="Emphasis"/>
    <w:basedOn w:val="a0"/>
    <w:uiPriority w:val="20"/>
    <w:qFormat/>
    <w:rsid w:val="002D2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C15"/>
    <w:rPr>
      <w:b/>
      <w:bCs/>
    </w:rPr>
  </w:style>
  <w:style w:type="character" w:customStyle="1" w:styleId="apple-converted-space">
    <w:name w:val="apple-converted-space"/>
    <w:basedOn w:val="a0"/>
    <w:rsid w:val="002D2C15"/>
  </w:style>
  <w:style w:type="character" w:styleId="a5">
    <w:name w:val="Hyperlink"/>
    <w:basedOn w:val="a0"/>
    <w:uiPriority w:val="99"/>
    <w:semiHidden/>
    <w:unhideWhenUsed/>
    <w:rsid w:val="002D2C15"/>
    <w:rPr>
      <w:color w:val="0000FF"/>
      <w:u w:val="single"/>
    </w:rPr>
  </w:style>
  <w:style w:type="character" w:styleId="a6">
    <w:name w:val="Emphasis"/>
    <w:basedOn w:val="a0"/>
    <w:uiPriority w:val="20"/>
    <w:qFormat/>
    <w:rsid w:val="002D2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n-edu.ru/index.php?option=com_content&amp;view=article&amp;id=135%3A2012-05-23-03-19-18&amp;catid=12%3A2011-01-28-09-49-20&amp;Item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2015-01-24T04:53:00Z</dcterms:created>
  <dcterms:modified xsi:type="dcterms:W3CDTF">2015-01-24T04:54:00Z</dcterms:modified>
</cp:coreProperties>
</file>